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DD38C" w14:textId="77777777" w:rsidR="00124582" w:rsidRPr="00124582" w:rsidRDefault="00124582" w:rsidP="000E233F">
      <w:pPr>
        <w:pStyle w:val="Ingenafstand"/>
        <w:rPr>
          <w:b/>
        </w:rPr>
      </w:pPr>
      <w:r w:rsidRPr="00124582">
        <w:rPr>
          <w:b/>
        </w:rPr>
        <w:t xml:space="preserve">Lad os samarbejde om at blive </w:t>
      </w:r>
    </w:p>
    <w:p w14:paraId="0143E5DB" w14:textId="1DF95ABB" w:rsidR="000E233F" w:rsidRPr="00124582" w:rsidRDefault="00124582" w:rsidP="000E233F">
      <w:pPr>
        <w:pStyle w:val="Ingenafstand"/>
        <w:rPr>
          <w:b/>
        </w:rPr>
      </w:pPr>
      <w:proofErr w:type="gramStart"/>
      <w:r w:rsidRPr="00124582">
        <w:rPr>
          <w:b/>
        </w:rPr>
        <w:t>endnu</w:t>
      </w:r>
      <w:proofErr w:type="gramEnd"/>
      <w:r w:rsidRPr="00124582">
        <w:rPr>
          <w:b/>
        </w:rPr>
        <w:t xml:space="preserve"> mere attraktive</w:t>
      </w:r>
    </w:p>
    <w:p w14:paraId="3FC8F76F" w14:textId="77777777" w:rsidR="00124582" w:rsidRDefault="00124582" w:rsidP="00124582">
      <w:pPr>
        <w:pStyle w:val="Ingenafstand"/>
      </w:pPr>
    </w:p>
    <w:p w14:paraId="67D39C41" w14:textId="63316222" w:rsidR="000E233F" w:rsidRDefault="00124582" w:rsidP="00124582">
      <w:pPr>
        <w:pStyle w:val="Ingenafstand"/>
        <w:rPr>
          <w:bCs/>
          <w:i/>
        </w:rPr>
      </w:pPr>
      <w:r w:rsidRPr="00124582">
        <w:rPr>
          <w:i/>
        </w:rPr>
        <w:t>Af Annette K</w:t>
      </w:r>
      <w:r w:rsidR="000E233F" w:rsidRPr="00124582">
        <w:rPr>
          <w:bCs/>
          <w:i/>
        </w:rPr>
        <w:t>rogsøe, formand</w:t>
      </w:r>
      <w:r w:rsidR="000E233F" w:rsidRPr="000E233F">
        <w:rPr>
          <w:bCs/>
          <w:i/>
        </w:rPr>
        <w:t xml:space="preserve"> for Foreningen Søhøjlandet</w:t>
      </w:r>
    </w:p>
    <w:p w14:paraId="788EA4FD" w14:textId="77777777" w:rsidR="00124582" w:rsidRPr="000E233F" w:rsidRDefault="00124582" w:rsidP="00124582">
      <w:pPr>
        <w:pStyle w:val="Ingenafstand"/>
        <w:rPr>
          <w:bCs/>
          <w:i/>
        </w:rPr>
      </w:pPr>
    </w:p>
    <w:p w14:paraId="2B40DE3B" w14:textId="3897208A" w:rsidR="00AD0448" w:rsidRPr="000E233F" w:rsidRDefault="00ED2564">
      <w:r w:rsidRPr="000E233F">
        <w:t xml:space="preserve">I en artikel i </w:t>
      </w:r>
      <w:proofErr w:type="spellStart"/>
      <w:r w:rsidRPr="000E233F">
        <w:t>Uge-Bladet</w:t>
      </w:r>
      <w:proofErr w:type="spellEnd"/>
      <w:r w:rsidRPr="000E233F">
        <w:t xml:space="preserve"> i sidste uge hejste byrådsmedlem John Haarup flaget til fordel for et øget turisme-fokus i Skanderborg kommune. Og det hylder vi </w:t>
      </w:r>
      <w:r w:rsidR="00B478E4" w:rsidRPr="000E233F">
        <w:t xml:space="preserve">gerne. </w:t>
      </w:r>
      <w:r w:rsidR="00AD0448" w:rsidRPr="000E233F">
        <w:t xml:space="preserve">Samarbejde er kodeordet, og et nyt visionært samarbejde med Skanderborg </w:t>
      </w:r>
      <w:r w:rsidR="00DA1686" w:rsidRPr="000E233F">
        <w:t xml:space="preserve">Kommune </w:t>
      </w:r>
      <w:r w:rsidR="00AD0448" w:rsidRPr="000E233F">
        <w:t xml:space="preserve">og </w:t>
      </w:r>
      <w:proofErr w:type="spellStart"/>
      <w:r w:rsidR="00AD0448" w:rsidRPr="000E233F">
        <w:t>VisitAarhus</w:t>
      </w:r>
      <w:proofErr w:type="spellEnd"/>
      <w:r w:rsidR="00AD0448" w:rsidRPr="000E233F">
        <w:t xml:space="preserve"> står meget højt på vores ønskeliste for 2022. </w:t>
      </w:r>
    </w:p>
    <w:p w14:paraId="50497819" w14:textId="37CA52B4" w:rsidR="003B150D" w:rsidRPr="000E233F" w:rsidRDefault="003B150D" w:rsidP="000E233F">
      <w:r w:rsidRPr="000E233F">
        <w:t xml:space="preserve">Det er </w:t>
      </w:r>
      <w:proofErr w:type="spellStart"/>
      <w:r w:rsidRPr="000E233F">
        <w:t>VisitAarhus</w:t>
      </w:r>
      <w:proofErr w:type="spellEnd"/>
      <w:r w:rsidRPr="000E233F">
        <w:t xml:space="preserve">, som står for de overordnede linjer i </w:t>
      </w:r>
      <w:r w:rsidR="00030A45" w:rsidRPr="000E233F">
        <w:t>den store destinations markedsføring.</w:t>
      </w:r>
      <w:r w:rsidRPr="000E233F">
        <w:t xml:space="preserve"> Her kan naturligvis ikke fokuseres på alle de lokale </w:t>
      </w:r>
      <w:r w:rsidR="00523252" w:rsidRPr="000E233F">
        <w:t>tilbud</w:t>
      </w:r>
      <w:r w:rsidRPr="000E233F">
        <w:t>, som den store geografi rummer</w:t>
      </w:r>
      <w:r w:rsidR="00D93789" w:rsidRPr="000E233F">
        <w:t xml:space="preserve"> eller ønsker at udvikle</w:t>
      </w:r>
      <w:r w:rsidR="00523252" w:rsidRPr="000E233F">
        <w:t>. Men det mere lokale lag af turismeindsats må ikke overses – det er her, vi har tradition for og erfaring med at udvikle faciliteter, aktiviteter og oplevelser for borgere og gæster, ofte gennem grønne partnerskaber og andre lokale netværk</w:t>
      </w:r>
      <w:r w:rsidR="000E233F" w:rsidRPr="000E233F">
        <w:t>.</w:t>
      </w:r>
    </w:p>
    <w:p w14:paraId="40C238CE" w14:textId="4457264C" w:rsidR="00DA1686" w:rsidRPr="000E233F" w:rsidRDefault="00D93789" w:rsidP="00D93789">
      <w:pPr>
        <w:spacing w:before="100" w:beforeAutospacing="1" w:after="100" w:afterAutospacing="1"/>
      </w:pPr>
      <w:r w:rsidRPr="000E233F">
        <w:t xml:space="preserve">I Foreningen Søhøjlandet/Greenways.dk har vi siden </w:t>
      </w:r>
      <w:r w:rsidR="00030A45" w:rsidRPr="000E233F">
        <w:t>udgangen af 2019</w:t>
      </w:r>
      <w:r w:rsidRPr="000E233F">
        <w:t xml:space="preserve"> (hvor VisitSkanderborg blev nedlagt) </w:t>
      </w:r>
      <w:r w:rsidR="00DA1686" w:rsidRPr="000E233F">
        <w:t xml:space="preserve">arbejdet på at lukke det gab, der opstod, da Skanderborg Kommunes turismemidler blev overdraget til det store destinationsselskab. Vi har </w:t>
      </w:r>
      <w:r w:rsidRPr="000E233F">
        <w:t xml:space="preserve">løst en stribe natur-kultur opgaver </w:t>
      </w:r>
      <w:r w:rsidR="00124582">
        <w:t xml:space="preserve">og skabt aktiviteter </w:t>
      </w:r>
      <w:r w:rsidRPr="000E233F">
        <w:t xml:space="preserve">til glæde for borgere og gæster - og </w:t>
      </w:r>
      <w:r w:rsidR="000E233F">
        <w:t xml:space="preserve">for foreningens </w:t>
      </w:r>
      <w:r w:rsidRPr="000E233F">
        <w:t>flere end 50 medlemsvirksomheder</w:t>
      </w:r>
      <w:r w:rsidR="000E233F">
        <w:t>.</w:t>
      </w:r>
      <w:r w:rsidRPr="000E233F">
        <w:t xml:space="preserve"> </w:t>
      </w:r>
    </w:p>
    <w:p w14:paraId="757C1D00" w14:textId="77777777" w:rsidR="00030A45" w:rsidRPr="000E233F" w:rsidRDefault="000C6378" w:rsidP="00030A45">
      <w:r w:rsidRPr="000E233F">
        <w:t>Foreningen Søhøjlandet</w:t>
      </w:r>
      <w:r w:rsidR="00AD0448" w:rsidRPr="000E233F">
        <w:t>/Greenways.dk</w:t>
      </w:r>
      <w:r w:rsidR="00B478E4" w:rsidRPr="000E233F">
        <w:t xml:space="preserve"> </w:t>
      </w:r>
      <w:r w:rsidRPr="000E233F">
        <w:t xml:space="preserve">arbejder </w:t>
      </w:r>
      <w:r w:rsidR="00AD0448" w:rsidRPr="000E233F">
        <w:t>lokalt</w:t>
      </w:r>
      <w:r w:rsidRPr="000E233F">
        <w:t xml:space="preserve"> </w:t>
      </w:r>
      <w:r w:rsidR="00ED2564" w:rsidRPr="000E233F">
        <w:t xml:space="preserve">på at skabe </w:t>
      </w:r>
      <w:r w:rsidR="0037574F" w:rsidRPr="000E233F">
        <w:t>oplevelser - g</w:t>
      </w:r>
      <w:r w:rsidR="00ED2564" w:rsidRPr="000E233F">
        <w:t>erne af den grønne og bæredygtige slags</w:t>
      </w:r>
      <w:r w:rsidRPr="000E233F">
        <w:t xml:space="preserve"> og gerne </w:t>
      </w:r>
      <w:r w:rsidR="00AD0448" w:rsidRPr="000E233F">
        <w:t xml:space="preserve">faciliteter, aktiviteter og </w:t>
      </w:r>
      <w:r w:rsidRPr="000E233F">
        <w:t>oplevelser, der strækk</w:t>
      </w:r>
      <w:r w:rsidR="00030A45" w:rsidRPr="000E233F">
        <w:t>er sig ud over hele Søhøjlandet.</w:t>
      </w:r>
      <w:r w:rsidRPr="000E233F">
        <w:t xml:space="preserve"> Og ligesom Haarup tror vi </w:t>
      </w:r>
      <w:r w:rsidR="00ED2564" w:rsidRPr="000E233F">
        <w:t>på, at vi qua en lokal forankring</w:t>
      </w:r>
      <w:r w:rsidR="00236D3E" w:rsidRPr="000E233F">
        <w:t>, samarbejde og stærke netværk</w:t>
      </w:r>
      <w:r w:rsidR="00ED2564" w:rsidRPr="000E233F">
        <w:t xml:space="preserve"> i Søhøjlandet kan bidrage til både at udvikle og s</w:t>
      </w:r>
      <w:r w:rsidRPr="000E233F">
        <w:t xml:space="preserve">ynliggøre alle </w:t>
      </w:r>
      <w:r w:rsidR="00030A45" w:rsidRPr="000E233F">
        <w:t xml:space="preserve">oplevelsestilbuddene, </w:t>
      </w:r>
      <w:r w:rsidRPr="000E233F">
        <w:t>gøre</w:t>
      </w:r>
      <w:r w:rsidR="00030A45" w:rsidRPr="000E233F">
        <w:t xml:space="preserve"> dem endnu lettere tilgængelige -  og derigennem styrke væksten i oplevelseserhvervene.</w:t>
      </w:r>
    </w:p>
    <w:p w14:paraId="7E0EDA66" w14:textId="01B5CDFD" w:rsidR="00236D3E" w:rsidRPr="000E233F" w:rsidRDefault="00236D3E" w:rsidP="00030A45">
      <w:r w:rsidRPr="000E233F">
        <w:t xml:space="preserve">Et godt eksempel er Naturstationen på Himmelbjerget med den tilhørende familiefestival Himmelhop, </w:t>
      </w:r>
      <w:r w:rsidR="00E655EE" w:rsidRPr="000E233F">
        <w:t>som har givet tusinder af mennesker</w:t>
      </w:r>
      <w:r w:rsidRPr="000E233F">
        <w:t xml:space="preserve"> en god ferieoplevelse med indhold i</w:t>
      </w:r>
      <w:r w:rsidR="000E1E43" w:rsidRPr="000E233F">
        <w:t xml:space="preserve"> og med godt værtskab. </w:t>
      </w:r>
      <w:r w:rsidRPr="000E233F">
        <w:t>A</w:t>
      </w:r>
      <w:r w:rsidR="00030A45" w:rsidRPr="000E233F">
        <w:t>lt dette bliver til</w:t>
      </w:r>
      <w:r w:rsidR="00414098" w:rsidRPr="000E233F">
        <w:t xml:space="preserve"> t</w:t>
      </w:r>
      <w:r w:rsidRPr="000E233F">
        <w:t>akket være midler fra bl.a. Friluftsr</w:t>
      </w:r>
      <w:r w:rsidR="00AD0448" w:rsidRPr="000E233F">
        <w:t>å</w:t>
      </w:r>
      <w:r w:rsidRPr="000E233F">
        <w:t xml:space="preserve">det, sponsorerende </w:t>
      </w:r>
      <w:r w:rsidR="00030A45" w:rsidRPr="000E233F">
        <w:t>medlems</w:t>
      </w:r>
      <w:r w:rsidRPr="000E233F">
        <w:t xml:space="preserve">virksomheder og </w:t>
      </w:r>
      <w:r w:rsidR="00030A45" w:rsidRPr="000E233F">
        <w:t>aktivitetstilskud</w:t>
      </w:r>
      <w:r w:rsidRPr="000E233F">
        <w:t xml:space="preserve"> fra Skanderborg </w:t>
      </w:r>
      <w:r w:rsidR="00AA13C4" w:rsidRPr="000E233F">
        <w:t>K</w:t>
      </w:r>
      <w:r w:rsidRPr="000E233F">
        <w:t>ommune – tilsat mange timer fra frivillige hjælpere. Og det hele skabes i et godt samarbejde på tværs af aktører (f.eks. boderne på bjerget og FDF Sletten), for netop samarbejdet på tværs er styrken.</w:t>
      </w:r>
      <w:r w:rsidR="00030A45" w:rsidRPr="000E233F">
        <w:t xml:space="preserve"> </w:t>
      </w:r>
      <w:r w:rsidR="00414098" w:rsidRPr="000E233F">
        <w:t>Vi har i den forbindelse fået ekstern ros for at lave attraktionsudvikling på Himmelbjerget</w:t>
      </w:r>
      <w:r w:rsidR="00AD0448" w:rsidRPr="000E233F">
        <w:t>.</w:t>
      </w:r>
    </w:p>
    <w:p w14:paraId="242E3CB1" w14:textId="0F79FB75" w:rsidR="00E655EE" w:rsidRPr="000E233F" w:rsidRDefault="00CE7591">
      <w:r w:rsidRPr="000E233F">
        <w:t>Aktørerne i Søhøjlandet</w:t>
      </w:r>
      <w:r w:rsidR="00E655EE" w:rsidRPr="000E233F">
        <w:t xml:space="preserve"> </w:t>
      </w:r>
      <w:r w:rsidR="000F2D34">
        <w:t xml:space="preserve">har god og årelang erfaring med at arbejde i </w:t>
      </w:r>
      <w:r w:rsidR="00E655EE" w:rsidRPr="000E233F">
        <w:t>grønne partnerskaber</w:t>
      </w:r>
      <w:r w:rsidRPr="000E233F">
        <w:t>,</w:t>
      </w:r>
      <w:r w:rsidR="00E655EE" w:rsidRPr="000E233F">
        <w:t xml:space="preserve"> og </w:t>
      </w:r>
      <w:r w:rsidR="00414098" w:rsidRPr="000E233F">
        <w:t xml:space="preserve">foreningen </w:t>
      </w:r>
      <w:r w:rsidRPr="000E233F">
        <w:t xml:space="preserve">har </w:t>
      </w:r>
      <w:r w:rsidR="00E655EE" w:rsidRPr="000E233F">
        <w:t xml:space="preserve">været med til at skabe og formidle </w:t>
      </w:r>
      <w:r w:rsidR="00B717B6" w:rsidRPr="000E233F">
        <w:t>kilometervis af</w:t>
      </w:r>
      <w:r w:rsidR="00E655EE" w:rsidRPr="000E233F">
        <w:t xml:space="preserve"> stier, broer etc. ude i det grønne og blå. Med </w:t>
      </w:r>
      <w:r w:rsidR="00B717B6" w:rsidRPr="000E233F">
        <w:t xml:space="preserve">andre ord alt det som </w:t>
      </w:r>
      <w:r w:rsidR="00E655EE" w:rsidRPr="000E233F">
        <w:t>gør</w:t>
      </w:r>
      <w:r w:rsidR="00B717B6" w:rsidRPr="000E233F">
        <w:t xml:space="preserve">, </w:t>
      </w:r>
      <w:r w:rsidR="00E655EE" w:rsidRPr="000E233F">
        <w:t>at vi</w:t>
      </w:r>
      <w:r w:rsidR="00B717B6" w:rsidRPr="000E233F">
        <w:t xml:space="preserve"> nu </w:t>
      </w:r>
      <w:r w:rsidR="00E655EE" w:rsidRPr="000E233F">
        <w:t xml:space="preserve">kan tiltrække tusinder af </w:t>
      </w:r>
      <w:r w:rsidR="00B717B6" w:rsidRPr="000E233F">
        <w:t xml:space="preserve">naturglade </w:t>
      </w:r>
      <w:r w:rsidR="00E655EE" w:rsidRPr="000E233F">
        <w:t>vandrere,</w:t>
      </w:r>
      <w:r w:rsidR="00414098" w:rsidRPr="000E233F">
        <w:t xml:space="preserve"> cyklister, sejlere og svømmere - t</w:t>
      </w:r>
      <w:r w:rsidR="00B717B6" w:rsidRPr="000E233F">
        <w:t>il glæde for overnatnings- og spisestederne</w:t>
      </w:r>
      <w:r w:rsidR="00CD45D8" w:rsidRPr="000E233F">
        <w:t xml:space="preserve"> og detailhandelen</w:t>
      </w:r>
      <w:r w:rsidR="00B717B6" w:rsidRPr="000E233F">
        <w:t>. Og der er hele tiden nye opgaver at tage fat på, så oplevelserne til enhver tid er både tilgængelige og attraktive.</w:t>
      </w:r>
    </w:p>
    <w:p w14:paraId="1D5088BD" w14:textId="3AAA2639" w:rsidR="00B717B6" w:rsidRPr="000E233F" w:rsidRDefault="00C2090B" w:rsidP="00414098">
      <w:r w:rsidRPr="000E233F">
        <w:t>At samle de overordnede strategier og den internationale markedsføring</w:t>
      </w:r>
      <w:r w:rsidR="00B717B6" w:rsidRPr="000E233F">
        <w:t xml:space="preserve"> i store destinationsselskaber giver god mening. </w:t>
      </w:r>
      <w:r w:rsidR="00414098" w:rsidRPr="000E233F">
        <w:t>Men hvis der skal skabes og udvikles noget lokalt, kalder det på kommunalt fokus og midler. Sådan en nytænkning kunne</w:t>
      </w:r>
      <w:r w:rsidR="000E1E43" w:rsidRPr="000E233F">
        <w:t xml:space="preserve"> give os chancen for at skabe flere </w:t>
      </w:r>
      <w:r w:rsidR="00AA13C4" w:rsidRPr="000E233F">
        <w:t>oplevelser</w:t>
      </w:r>
      <w:r w:rsidR="000E1E43" w:rsidRPr="000E233F">
        <w:t xml:space="preserve"> for borgere og gæster – og </w:t>
      </w:r>
      <w:r w:rsidR="00CE7591" w:rsidRPr="000E233F">
        <w:t xml:space="preserve">samtidig </w:t>
      </w:r>
      <w:r w:rsidR="000E1E43" w:rsidRPr="000E233F">
        <w:t>samle</w:t>
      </w:r>
      <w:r w:rsidR="00CE7591" w:rsidRPr="000E233F">
        <w:t xml:space="preserve"> og </w:t>
      </w:r>
      <w:r w:rsidR="009B33C8" w:rsidRPr="000E233F">
        <w:t xml:space="preserve">synliggøre alt det, vi </w:t>
      </w:r>
      <w:r w:rsidR="000E1E43" w:rsidRPr="000E233F">
        <w:t>allerede</w:t>
      </w:r>
      <w:r w:rsidR="009B33C8" w:rsidRPr="000E233F">
        <w:t xml:space="preserve"> har</w:t>
      </w:r>
      <w:r w:rsidR="000E1E43" w:rsidRPr="000E233F">
        <w:t>.</w:t>
      </w:r>
      <w:r w:rsidR="00AA13C4" w:rsidRPr="000E233F">
        <w:t xml:space="preserve"> Foreningen Søhøjlandet/Greenways.dk </w:t>
      </w:r>
      <w:r w:rsidR="009B33C8" w:rsidRPr="000E233F">
        <w:t xml:space="preserve">og </w:t>
      </w:r>
      <w:proofErr w:type="gramStart"/>
      <w:r w:rsidR="009B33C8" w:rsidRPr="000E233F">
        <w:t xml:space="preserve">vores </w:t>
      </w:r>
      <w:r w:rsidR="00AA13C4" w:rsidRPr="000E233F">
        <w:t xml:space="preserve"> samarbejdspart</w:t>
      </w:r>
      <w:r w:rsidR="000E1E43" w:rsidRPr="000E233F">
        <w:t>nerne</w:t>
      </w:r>
      <w:proofErr w:type="gramEnd"/>
      <w:r w:rsidR="000E1E43" w:rsidRPr="000E233F">
        <w:t xml:space="preserve"> i Søhøjlandet er klar </w:t>
      </w:r>
      <w:r w:rsidR="00CE7591" w:rsidRPr="000E233F">
        <w:t xml:space="preserve">– og </w:t>
      </w:r>
      <w:r w:rsidR="00AA13C4" w:rsidRPr="000E233F">
        <w:t xml:space="preserve">så får </w:t>
      </w:r>
      <w:proofErr w:type="spellStart"/>
      <w:r w:rsidR="00AA13C4" w:rsidRPr="000E233F">
        <w:t>VisitAarhus</w:t>
      </w:r>
      <w:proofErr w:type="spellEnd"/>
      <w:r w:rsidR="00AA13C4" w:rsidRPr="000E233F">
        <w:t xml:space="preserve"> også mere at markedsføre til turisterne</w:t>
      </w:r>
      <w:r w:rsidR="009B33C8" w:rsidRPr="000E233F">
        <w:t>.</w:t>
      </w:r>
      <w:r w:rsidR="00CE7591" w:rsidRPr="000E233F">
        <w:t xml:space="preserve"> </w:t>
      </w:r>
    </w:p>
    <w:p w14:paraId="4F905970" w14:textId="55B07CA9" w:rsidR="000E1E43" w:rsidRPr="000E233F" w:rsidRDefault="00DA1686">
      <w:pPr>
        <w:rPr>
          <w:b/>
          <w:bCs/>
          <w:i/>
          <w:iCs/>
        </w:rPr>
      </w:pPr>
      <w:r w:rsidRPr="000E233F">
        <w:rPr>
          <w:b/>
          <w:bCs/>
          <w:i/>
          <w:iCs/>
        </w:rPr>
        <w:t>(</w:t>
      </w:r>
      <w:r w:rsidR="000E233F" w:rsidRPr="000E233F">
        <w:rPr>
          <w:b/>
          <w:bCs/>
          <w:i/>
          <w:iCs/>
        </w:rPr>
        <w:t xml:space="preserve">Nogle </w:t>
      </w:r>
      <w:r w:rsidRPr="000E233F">
        <w:rPr>
          <w:b/>
          <w:bCs/>
          <w:i/>
          <w:iCs/>
        </w:rPr>
        <w:t xml:space="preserve">konkrete </w:t>
      </w:r>
      <w:r w:rsidR="000E233F" w:rsidRPr="000E233F">
        <w:rPr>
          <w:b/>
          <w:bCs/>
          <w:i/>
          <w:iCs/>
        </w:rPr>
        <w:t>eksempler)</w:t>
      </w:r>
      <w:r w:rsidRPr="000E233F">
        <w:rPr>
          <w:b/>
          <w:bCs/>
          <w:i/>
          <w:iCs/>
        </w:rPr>
        <w:t>:</w:t>
      </w:r>
    </w:p>
    <w:p w14:paraId="1B06AC0E" w14:textId="77777777" w:rsidR="00AD0448" w:rsidRPr="000E233F" w:rsidRDefault="00AD0448" w:rsidP="00AD0448">
      <w:r w:rsidRPr="000E233F">
        <w:t xml:space="preserve">I samarbejde med foreninger, klubber og virksomheder i Ry har vi udgivet ”50 gode oplevelser i Ry &amp; Omegn” og sammen med Skanderborg provsti m.fl. udgivet en oplevelsesguide med kirkekunst. </w:t>
      </w:r>
    </w:p>
    <w:p w14:paraId="1D3F9440" w14:textId="58348E0D" w:rsidR="00AD0448" w:rsidRPr="000E233F" w:rsidRDefault="000E233F" w:rsidP="00AD0448">
      <w:r w:rsidRPr="000E233F">
        <w:lastRenderedPageBreak/>
        <w:t xml:space="preserve">Vi har lavet food </w:t>
      </w:r>
      <w:proofErr w:type="spellStart"/>
      <w:r w:rsidRPr="000E233F">
        <w:t>walk</w:t>
      </w:r>
      <w:proofErr w:type="spellEnd"/>
      <w:r w:rsidRPr="000E233F">
        <w:t xml:space="preserve"> i Ry</w:t>
      </w:r>
      <w:r w:rsidR="00AD0448" w:rsidRPr="000E233F">
        <w:t xml:space="preserve"> og tilrettelagt og afviklet en stribe natur-traveture</w:t>
      </w:r>
      <w:r w:rsidR="003B150D" w:rsidRPr="000E233F">
        <w:t xml:space="preserve"> i Skanderborg Kommune</w:t>
      </w:r>
      <w:r w:rsidR="00AD0448" w:rsidRPr="000E233F">
        <w:t xml:space="preserve">. </w:t>
      </w:r>
    </w:p>
    <w:p w14:paraId="6831C904" w14:textId="5FB0AC13" w:rsidR="00AD0448" w:rsidRPr="000E233F" w:rsidRDefault="000E233F" w:rsidP="00AD0448">
      <w:r w:rsidRPr="000E233F">
        <w:t>Vi står sammen</w:t>
      </w:r>
      <w:r w:rsidR="000F2D34">
        <w:t xml:space="preserve"> med Ry Højskole, Museum Skanderborg</w:t>
      </w:r>
      <w:r w:rsidRPr="000E233F">
        <w:t xml:space="preserve"> og biblioteket</w:t>
      </w:r>
      <w:r w:rsidR="000F2D34">
        <w:t xml:space="preserve"> i Ry</w:t>
      </w:r>
      <w:r w:rsidRPr="000E233F">
        <w:t xml:space="preserve"> </w:t>
      </w:r>
      <w:r w:rsidR="00AD0448" w:rsidRPr="000E233F">
        <w:t xml:space="preserve">bag Hotel </w:t>
      </w:r>
      <w:proofErr w:type="spellStart"/>
      <w:r w:rsidR="00AD0448" w:rsidRPr="000E233F">
        <w:t>Democracy</w:t>
      </w:r>
      <w:proofErr w:type="spellEnd"/>
      <w:r w:rsidR="00AD0448" w:rsidRPr="000E233F">
        <w:t>, som samler hundredvis af mennesker i alle aldre til Grundlovsfejring på Himmelbjerget.</w:t>
      </w:r>
    </w:p>
    <w:p w14:paraId="58F99EF4" w14:textId="3FAC1CA2" w:rsidR="00AD0448" w:rsidRPr="000E233F" w:rsidRDefault="00AD0448" w:rsidP="00AD0448">
      <w:r w:rsidRPr="000E233F">
        <w:t>Med støtte fra Isabellafond</w:t>
      </w:r>
      <w:r w:rsidR="000F2D34">
        <w:t>en og i samarbejde med områdets</w:t>
      </w:r>
      <w:r w:rsidRPr="000E233F">
        <w:t xml:space="preserve"> campingpladser har vi s</w:t>
      </w:r>
      <w:r w:rsidR="000F2D34">
        <w:t xml:space="preserve">kabt projektet Den bæredygtige </w:t>
      </w:r>
      <w:proofErr w:type="spellStart"/>
      <w:r w:rsidR="000F2D34">
        <w:t>cS</w:t>
      </w:r>
      <w:bookmarkStart w:id="0" w:name="_GoBack"/>
      <w:bookmarkEnd w:id="0"/>
      <w:r w:rsidRPr="000E233F">
        <w:t>ampingplads</w:t>
      </w:r>
      <w:proofErr w:type="spellEnd"/>
      <w:r w:rsidRPr="000E233F">
        <w:t xml:space="preserve">, </w:t>
      </w:r>
      <w:r w:rsidR="000E233F" w:rsidRPr="000E233F">
        <w:t>som</w:t>
      </w:r>
      <w:r w:rsidRPr="000E233F">
        <w:t xml:space="preserve"> har gjort området synligt i både lokale og nationale medier.</w:t>
      </w:r>
    </w:p>
    <w:p w14:paraId="34BECC38" w14:textId="77777777" w:rsidR="002D6129" w:rsidRPr="000E233F" w:rsidRDefault="002D6129" w:rsidP="002D6129">
      <w:r w:rsidRPr="000E233F">
        <w:t>Vi fortæller vidt og bredt – og på Greenways.dk – om tiltagene, og beretter jævnligt om oplevelser i Søhøjlandet f.eks. på radioens P1.</w:t>
      </w:r>
    </w:p>
    <w:p w14:paraId="47A8E0A4" w14:textId="77777777" w:rsidR="002D6129" w:rsidRPr="000E233F" w:rsidRDefault="002D6129" w:rsidP="00AD0448"/>
    <w:p w14:paraId="5DC4F682" w14:textId="77777777" w:rsidR="00AD0448" w:rsidRPr="000E233F" w:rsidRDefault="00AD0448"/>
    <w:sectPr w:rsidR="00AD0448" w:rsidRPr="000E23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26F2E"/>
    <w:multiLevelType w:val="hybridMultilevel"/>
    <w:tmpl w:val="0AEC5E10"/>
    <w:lvl w:ilvl="0" w:tplc="F6F47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64"/>
    <w:rsid w:val="00030A45"/>
    <w:rsid w:val="000C6378"/>
    <w:rsid w:val="000E1E43"/>
    <w:rsid w:val="000E233F"/>
    <w:rsid w:val="000F2D34"/>
    <w:rsid w:val="00124582"/>
    <w:rsid w:val="0019247A"/>
    <w:rsid w:val="00236D3E"/>
    <w:rsid w:val="00273B53"/>
    <w:rsid w:val="002D6129"/>
    <w:rsid w:val="0037574F"/>
    <w:rsid w:val="003B150D"/>
    <w:rsid w:val="00414098"/>
    <w:rsid w:val="00523252"/>
    <w:rsid w:val="00666996"/>
    <w:rsid w:val="009B33C8"/>
    <w:rsid w:val="00AA13C4"/>
    <w:rsid w:val="00AD0448"/>
    <w:rsid w:val="00B478E4"/>
    <w:rsid w:val="00B717B6"/>
    <w:rsid w:val="00C2090B"/>
    <w:rsid w:val="00CD45D8"/>
    <w:rsid w:val="00CE7591"/>
    <w:rsid w:val="00D93789"/>
    <w:rsid w:val="00DA1686"/>
    <w:rsid w:val="00E655EE"/>
    <w:rsid w:val="00EA3C48"/>
    <w:rsid w:val="00ED2564"/>
    <w:rsid w:val="00F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D43E"/>
  <w15:chartTrackingRefBased/>
  <w15:docId w15:val="{A81B5AA0-61FF-4DBD-B42A-62519142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325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0A45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0E2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2021-08-09T07:19:00Z</cp:lastPrinted>
  <dcterms:created xsi:type="dcterms:W3CDTF">2021-08-09T08:24:00Z</dcterms:created>
  <dcterms:modified xsi:type="dcterms:W3CDTF">2021-08-09T08:24:00Z</dcterms:modified>
</cp:coreProperties>
</file>